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FDA" w:rsidRPr="00DF53ED" w:rsidRDefault="006D7FDA" w:rsidP="00BF392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3ED">
        <w:rPr>
          <w:rFonts w:ascii="Times New Roman" w:hAnsi="Times New Roman" w:cs="Times New Roman"/>
          <w:b/>
          <w:sz w:val="24"/>
          <w:szCs w:val="24"/>
        </w:rPr>
        <w:t>Удерживание пациента методом «захват через руку»</w:t>
      </w:r>
    </w:p>
    <w:p w:rsidR="006D7FDA" w:rsidRPr="00DF53ED" w:rsidRDefault="006D7FDA" w:rsidP="00BF392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7FDA" w:rsidRDefault="006D7FDA" w:rsidP="00BF392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DF53ED">
        <w:rPr>
          <w:rFonts w:ascii="Times New Roman" w:hAnsi="Times New Roman" w:cs="Times New Roman"/>
          <w:sz w:val="24"/>
          <w:szCs w:val="24"/>
        </w:rPr>
        <w:t>Показания: поддержка и перемещение кзади пациента, способного оказать содействие.</w:t>
      </w:r>
    </w:p>
    <w:p w:rsidR="00DF53ED" w:rsidRPr="00DF53ED" w:rsidRDefault="00DF53ED" w:rsidP="00BF392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5" w:type="dxa"/>
        <w:tblLook w:val="04A0" w:firstRow="1" w:lastRow="0" w:firstColumn="1" w:lastColumn="0" w:noHBand="0" w:noVBand="1"/>
      </w:tblPr>
      <w:tblGrid>
        <w:gridCol w:w="5390"/>
        <w:gridCol w:w="4076"/>
      </w:tblGrid>
      <w:tr w:rsidR="00DF53ED" w:rsidRPr="00DF53ED" w:rsidTr="002E63C7">
        <w:tc>
          <w:tcPr>
            <w:tcW w:w="5390" w:type="dxa"/>
          </w:tcPr>
          <w:p w:rsidR="006D7FDA" w:rsidRPr="00DF53ED" w:rsidRDefault="006D7FDA" w:rsidP="00BF392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3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Этапы</w:t>
            </w:r>
          </w:p>
        </w:tc>
        <w:tc>
          <w:tcPr>
            <w:tcW w:w="4076" w:type="dxa"/>
          </w:tcPr>
          <w:p w:rsidR="006D7FDA" w:rsidRPr="00DF53ED" w:rsidRDefault="006D7FDA" w:rsidP="00BF392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3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Обоснования</w:t>
            </w:r>
          </w:p>
        </w:tc>
      </w:tr>
      <w:tr w:rsidR="00DF53ED" w:rsidRPr="00DF53ED" w:rsidTr="00604A5E">
        <w:tc>
          <w:tcPr>
            <w:tcW w:w="9466" w:type="dxa"/>
            <w:gridSpan w:val="2"/>
          </w:tcPr>
          <w:p w:rsidR="006D7FDA" w:rsidRPr="002E63C7" w:rsidRDefault="006D7FDA" w:rsidP="00BF3921">
            <w:pPr>
              <w:tabs>
                <w:tab w:val="left" w:pos="36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Подготовка к процедуре</w:t>
            </w:r>
          </w:p>
        </w:tc>
      </w:tr>
      <w:tr w:rsidR="00DF53ED" w:rsidRPr="00DF53ED" w:rsidTr="002E63C7">
        <w:tc>
          <w:tcPr>
            <w:tcW w:w="5390" w:type="dxa"/>
          </w:tcPr>
          <w:p w:rsidR="006D7FDA" w:rsidRPr="002E63C7" w:rsidRDefault="006D7FDA" w:rsidP="00BF3921">
            <w:pPr>
              <w:pStyle w:val="a6"/>
              <w:numPr>
                <w:ilvl w:val="0"/>
                <w:numId w:val="1"/>
              </w:numPr>
              <w:tabs>
                <w:tab w:val="left" w:pos="3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Установить доверительные отношения с пациентом.</w:t>
            </w:r>
          </w:p>
        </w:tc>
        <w:tc>
          <w:tcPr>
            <w:tcW w:w="4076" w:type="dxa"/>
          </w:tcPr>
          <w:p w:rsidR="006D7FDA" w:rsidRPr="002E63C7" w:rsidRDefault="006D7FDA" w:rsidP="00BF3921">
            <w:pPr>
              <w:tabs>
                <w:tab w:val="left" w:pos="36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3ED" w:rsidRPr="00DF53ED" w:rsidTr="002E63C7">
        <w:tc>
          <w:tcPr>
            <w:tcW w:w="5390" w:type="dxa"/>
          </w:tcPr>
          <w:p w:rsidR="006D7FDA" w:rsidRPr="002E63C7" w:rsidRDefault="006D7FDA" w:rsidP="00BF3921">
            <w:pPr>
              <w:pStyle w:val="a6"/>
              <w:numPr>
                <w:ilvl w:val="0"/>
                <w:numId w:val="1"/>
              </w:numPr>
              <w:tabs>
                <w:tab w:val="left" w:pos="3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Оценить состояние пациента и возможност</w:t>
            </w:r>
            <w:r w:rsidR="00604A5E" w:rsidRPr="002E63C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 xml:space="preserve"> помощи с его стороны.</w:t>
            </w:r>
          </w:p>
        </w:tc>
        <w:tc>
          <w:tcPr>
            <w:tcW w:w="4076" w:type="dxa"/>
          </w:tcPr>
          <w:p w:rsidR="006D7FDA" w:rsidRPr="002E63C7" w:rsidRDefault="006D7FDA" w:rsidP="00BF3921">
            <w:pPr>
              <w:tabs>
                <w:tab w:val="left" w:pos="36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Обеспечить активное участие пациента в перемещении.</w:t>
            </w:r>
          </w:p>
        </w:tc>
      </w:tr>
      <w:tr w:rsidR="00DF53ED" w:rsidRPr="00DF53ED" w:rsidTr="002E63C7">
        <w:tc>
          <w:tcPr>
            <w:tcW w:w="5390" w:type="dxa"/>
          </w:tcPr>
          <w:p w:rsidR="006D7FDA" w:rsidRPr="002E63C7" w:rsidRDefault="006D7FDA" w:rsidP="00BF3921">
            <w:pPr>
              <w:pStyle w:val="a6"/>
              <w:numPr>
                <w:ilvl w:val="0"/>
                <w:numId w:val="1"/>
              </w:numPr>
              <w:tabs>
                <w:tab w:val="left" w:pos="3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Объяснить состояние пациенту цель удержания, получить его согласи</w:t>
            </w:r>
            <w:r w:rsidR="00604A5E" w:rsidRPr="002E63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, объяснить последовательность действий.</w:t>
            </w:r>
          </w:p>
        </w:tc>
        <w:tc>
          <w:tcPr>
            <w:tcW w:w="4076" w:type="dxa"/>
          </w:tcPr>
          <w:p w:rsidR="006D7FDA" w:rsidRPr="002E63C7" w:rsidRDefault="006D7FDA" w:rsidP="00BF3921">
            <w:pPr>
              <w:tabs>
                <w:tab w:val="left" w:pos="36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3ED" w:rsidRPr="00DF53ED" w:rsidTr="002E63C7">
        <w:tc>
          <w:tcPr>
            <w:tcW w:w="5390" w:type="dxa"/>
          </w:tcPr>
          <w:p w:rsidR="006D7FDA" w:rsidRPr="002E63C7" w:rsidRDefault="006D7FDA" w:rsidP="00BF3921">
            <w:pPr>
              <w:pStyle w:val="a6"/>
              <w:numPr>
                <w:ilvl w:val="0"/>
                <w:numId w:val="1"/>
              </w:numPr>
              <w:tabs>
                <w:tab w:val="left" w:pos="3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Оценить окружающую обстановку (влажность пола, посторонние предметы на полу, тапочки без задника).</w:t>
            </w:r>
          </w:p>
        </w:tc>
        <w:tc>
          <w:tcPr>
            <w:tcW w:w="4076" w:type="dxa"/>
          </w:tcPr>
          <w:p w:rsidR="006D7FDA" w:rsidRPr="002E63C7" w:rsidRDefault="006D7FDA" w:rsidP="00BF3921">
            <w:pPr>
              <w:tabs>
                <w:tab w:val="left" w:pos="36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Обеспечить безопасность пациенту.</w:t>
            </w:r>
          </w:p>
        </w:tc>
      </w:tr>
      <w:tr w:rsidR="00DF53ED" w:rsidRPr="00DF53ED" w:rsidTr="00604A5E">
        <w:tc>
          <w:tcPr>
            <w:tcW w:w="9466" w:type="dxa"/>
            <w:gridSpan w:val="2"/>
          </w:tcPr>
          <w:p w:rsidR="006D7FDA" w:rsidRPr="002E63C7" w:rsidRDefault="006D7FDA" w:rsidP="00BF3921">
            <w:pPr>
              <w:tabs>
                <w:tab w:val="left" w:pos="36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Выполнение процедуры</w:t>
            </w:r>
          </w:p>
        </w:tc>
      </w:tr>
      <w:tr w:rsidR="00DF53ED" w:rsidRPr="00DF53ED" w:rsidTr="002E63C7">
        <w:tc>
          <w:tcPr>
            <w:tcW w:w="5390" w:type="dxa"/>
          </w:tcPr>
          <w:p w:rsidR="006D7FDA" w:rsidRPr="002E63C7" w:rsidRDefault="006D7FDA" w:rsidP="00BF3921">
            <w:pPr>
              <w:pStyle w:val="a6"/>
              <w:numPr>
                <w:ilvl w:val="0"/>
                <w:numId w:val="1"/>
              </w:numPr>
              <w:tabs>
                <w:tab w:val="left" w:pos="3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Попросить пациента прижать свои руки к телу и фиксировать их на необходимом уровне.</w:t>
            </w:r>
          </w:p>
        </w:tc>
        <w:tc>
          <w:tcPr>
            <w:tcW w:w="4076" w:type="dxa"/>
          </w:tcPr>
          <w:p w:rsidR="006D7FDA" w:rsidRPr="002E63C7" w:rsidRDefault="006D7FDA" w:rsidP="00BF3921">
            <w:pPr>
              <w:tabs>
                <w:tab w:val="left" w:pos="36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Это поможет пациенту обеспечить биомеханику тела пациента.</w:t>
            </w:r>
          </w:p>
          <w:p w:rsidR="006D7FDA" w:rsidRPr="002E63C7" w:rsidRDefault="006D7FDA" w:rsidP="00BF3921">
            <w:pPr>
              <w:tabs>
                <w:tab w:val="left" w:pos="36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Если у пациента функция одной руки ослаблена – пациент захватывает более сильной рукой слабую руку.</w:t>
            </w:r>
          </w:p>
        </w:tc>
      </w:tr>
      <w:tr w:rsidR="00DF53ED" w:rsidRPr="00DF53ED" w:rsidTr="002E63C7">
        <w:tc>
          <w:tcPr>
            <w:tcW w:w="5390" w:type="dxa"/>
          </w:tcPr>
          <w:p w:rsidR="006D7FDA" w:rsidRPr="002E63C7" w:rsidRDefault="006D7FDA" w:rsidP="00BF3921">
            <w:pPr>
              <w:pStyle w:val="a6"/>
              <w:numPr>
                <w:ilvl w:val="0"/>
                <w:numId w:val="1"/>
              </w:numPr>
              <w:tabs>
                <w:tab w:val="left" w:pos="3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Зайти со стороны спины пациента (позади кресла или стула, на котором он сидит), просунуть свои руки в подмышечные впадины пациенту сзади, ухватить руки пациента у запястья, учитывая болезненные места на руках.</w:t>
            </w:r>
          </w:p>
        </w:tc>
        <w:tc>
          <w:tcPr>
            <w:tcW w:w="4076" w:type="dxa"/>
          </w:tcPr>
          <w:p w:rsidR="006D7FDA" w:rsidRPr="002E63C7" w:rsidRDefault="006D7FDA" w:rsidP="00BF3921">
            <w:pPr>
              <w:tabs>
                <w:tab w:val="left" w:pos="36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Такой захват обеспечивает правильную биомеханику тела медсестры, надежность удерживания, фиксацию тела на предплечьях медсестры при возможном падении. Нельзя допускать возникновения болей у пациента.</w:t>
            </w:r>
          </w:p>
        </w:tc>
      </w:tr>
      <w:tr w:rsidR="00DF53ED" w:rsidRPr="00DF53ED" w:rsidTr="00604A5E">
        <w:tc>
          <w:tcPr>
            <w:tcW w:w="9466" w:type="dxa"/>
            <w:gridSpan w:val="2"/>
          </w:tcPr>
          <w:p w:rsidR="006D7FDA" w:rsidRPr="002E63C7" w:rsidRDefault="006D7FDA" w:rsidP="00BF3921">
            <w:pPr>
              <w:tabs>
                <w:tab w:val="left" w:pos="36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Окончание процедуры</w:t>
            </w:r>
          </w:p>
        </w:tc>
      </w:tr>
      <w:tr w:rsidR="00DF53ED" w:rsidRPr="00DF53ED" w:rsidTr="002E63C7">
        <w:tc>
          <w:tcPr>
            <w:tcW w:w="5390" w:type="dxa"/>
          </w:tcPr>
          <w:p w:rsidR="006D7FDA" w:rsidRPr="002E63C7" w:rsidRDefault="006D7FDA" w:rsidP="00BF3921">
            <w:pPr>
              <w:pStyle w:val="a6"/>
              <w:numPr>
                <w:ilvl w:val="0"/>
                <w:numId w:val="1"/>
              </w:numPr>
              <w:tabs>
                <w:tab w:val="left" w:pos="3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Сообщить пациенту о завершении процедуры.</w:t>
            </w:r>
          </w:p>
        </w:tc>
        <w:tc>
          <w:tcPr>
            <w:tcW w:w="4076" w:type="dxa"/>
          </w:tcPr>
          <w:p w:rsidR="006D7FDA" w:rsidRPr="002E63C7" w:rsidRDefault="006D7FDA" w:rsidP="00BF3921">
            <w:pPr>
              <w:tabs>
                <w:tab w:val="left" w:pos="36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3ED" w:rsidRPr="00DF53ED" w:rsidTr="002E63C7">
        <w:tc>
          <w:tcPr>
            <w:tcW w:w="5390" w:type="dxa"/>
          </w:tcPr>
          <w:p w:rsidR="006D7FDA" w:rsidRPr="002E63C7" w:rsidRDefault="006D7FDA" w:rsidP="00BF3921">
            <w:pPr>
              <w:pStyle w:val="a6"/>
              <w:numPr>
                <w:ilvl w:val="0"/>
                <w:numId w:val="1"/>
              </w:numPr>
              <w:tabs>
                <w:tab w:val="left" w:pos="3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 в безопасном положении пациента, расцепить и вывести руки медсестры, поблагодарить пациента за помощью в удержании, ободрить. </w:t>
            </w:r>
          </w:p>
        </w:tc>
        <w:tc>
          <w:tcPr>
            <w:tcW w:w="4076" w:type="dxa"/>
          </w:tcPr>
          <w:p w:rsidR="006D7FDA" w:rsidRPr="002E63C7" w:rsidRDefault="006D7FDA" w:rsidP="00BF3921">
            <w:pPr>
              <w:tabs>
                <w:tab w:val="left" w:pos="36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Пациент должен убедиться в своей безопасности, ощутить значимость свой помощи.</w:t>
            </w:r>
          </w:p>
        </w:tc>
      </w:tr>
      <w:tr w:rsidR="00DF53ED" w:rsidRPr="00DF53ED" w:rsidTr="002E63C7">
        <w:tc>
          <w:tcPr>
            <w:tcW w:w="5390" w:type="dxa"/>
          </w:tcPr>
          <w:p w:rsidR="006D7FDA" w:rsidRPr="002E63C7" w:rsidRDefault="006D7FDA" w:rsidP="00BF3921">
            <w:pPr>
              <w:pStyle w:val="a6"/>
              <w:numPr>
                <w:ilvl w:val="0"/>
                <w:numId w:val="1"/>
              </w:numPr>
              <w:tabs>
                <w:tab w:val="left" w:pos="3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Вымыть руки, высушить.</w:t>
            </w:r>
          </w:p>
        </w:tc>
        <w:tc>
          <w:tcPr>
            <w:tcW w:w="4076" w:type="dxa"/>
          </w:tcPr>
          <w:p w:rsidR="006D7FDA" w:rsidRPr="002E63C7" w:rsidRDefault="006D7FDA" w:rsidP="00BF3921">
            <w:pPr>
              <w:tabs>
                <w:tab w:val="left" w:pos="36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3C7">
              <w:rPr>
                <w:rFonts w:ascii="Times New Roman" w:hAnsi="Times New Roman" w:cs="Times New Roman"/>
                <w:sz w:val="24"/>
                <w:szCs w:val="24"/>
              </w:rPr>
              <w:t>Обеспечивается инфекционная безопасность.</w:t>
            </w:r>
          </w:p>
        </w:tc>
      </w:tr>
    </w:tbl>
    <w:p w:rsidR="006D7FDA" w:rsidRPr="00DF53ED" w:rsidRDefault="006D7FDA" w:rsidP="00BF3921">
      <w:pPr>
        <w:pStyle w:val="50"/>
        <w:shd w:val="clear" w:color="auto" w:fill="auto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D7FDA" w:rsidRPr="00DF53ED" w:rsidRDefault="006D7FDA" w:rsidP="00BF3921">
      <w:pPr>
        <w:pStyle w:val="50"/>
        <w:shd w:val="clear" w:color="auto" w:fill="auto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D7FDA" w:rsidRPr="00DF53ED" w:rsidRDefault="006D7FDA" w:rsidP="00BF3921">
      <w:pPr>
        <w:pStyle w:val="50"/>
        <w:shd w:val="clear" w:color="auto" w:fill="auto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7FDA" w:rsidRPr="00DF53ED" w:rsidRDefault="006D7FDA" w:rsidP="00BF3921">
      <w:pPr>
        <w:pStyle w:val="50"/>
        <w:shd w:val="clear" w:color="auto" w:fill="auto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7FDA" w:rsidRPr="00DF53ED" w:rsidRDefault="006D7FDA" w:rsidP="00BF3921">
      <w:pPr>
        <w:pStyle w:val="50"/>
        <w:shd w:val="clear" w:color="auto" w:fill="auto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3ED" w:rsidRDefault="00DF53ED" w:rsidP="00BF392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3ED" w:rsidRDefault="00DF53ED" w:rsidP="00BF392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3ED" w:rsidRDefault="00DF53ED" w:rsidP="00BF392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3ED" w:rsidRDefault="00DF53ED" w:rsidP="00BF392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3ED" w:rsidRDefault="00DF53ED" w:rsidP="00BF392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3ED" w:rsidRDefault="00DF53ED" w:rsidP="00BF392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3ED" w:rsidRDefault="00DF53ED" w:rsidP="00BF392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3ED" w:rsidRDefault="00DF53ED" w:rsidP="00B97D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F5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1E1549"/>
    <w:multiLevelType w:val="hybridMultilevel"/>
    <w:tmpl w:val="7A06A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AB9"/>
    <w:rsid w:val="00041AB9"/>
    <w:rsid w:val="002E63C7"/>
    <w:rsid w:val="00604A5E"/>
    <w:rsid w:val="006D2720"/>
    <w:rsid w:val="006D7FDA"/>
    <w:rsid w:val="00A17879"/>
    <w:rsid w:val="00A8209D"/>
    <w:rsid w:val="00B97DBA"/>
    <w:rsid w:val="00BF3921"/>
    <w:rsid w:val="00DE27EC"/>
    <w:rsid w:val="00DF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D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rsid w:val="006D7FD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D7FDA"/>
    <w:pPr>
      <w:shd w:val="clear" w:color="auto" w:fill="FFFFFF"/>
      <w:spacing w:after="180" w:line="0" w:lineRule="atLeast"/>
    </w:pPr>
    <w:rPr>
      <w:rFonts w:ascii="Arial" w:eastAsia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F5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53E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E63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D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rsid w:val="006D7FD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D7FDA"/>
    <w:pPr>
      <w:shd w:val="clear" w:color="auto" w:fill="FFFFFF"/>
      <w:spacing w:after="180" w:line="0" w:lineRule="atLeast"/>
    </w:pPr>
    <w:rPr>
      <w:rFonts w:ascii="Arial" w:eastAsia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F5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53E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E63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</cp:lastModifiedBy>
  <cp:revision>8</cp:revision>
  <cp:lastPrinted>2023-10-25T19:52:00Z</cp:lastPrinted>
  <dcterms:created xsi:type="dcterms:W3CDTF">2017-09-28T18:55:00Z</dcterms:created>
  <dcterms:modified xsi:type="dcterms:W3CDTF">2023-10-25T19:53:00Z</dcterms:modified>
</cp:coreProperties>
</file>